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2114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ascii="黑体" w:hAnsi="黑体" w:eastAsia="黑体" w:cs="黑体"/>
          <w:b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湖南农业大学202</w:t>
      </w:r>
      <w:r>
        <w:rPr>
          <w:rFonts w:hint="eastAsia" w:ascii="黑体" w:hAnsi="黑体" w:eastAsia="黑体" w:cs="黑体"/>
          <w:b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</w:t>
      </w:r>
      <w:bookmarkStart w:id="0" w:name="_GoBack"/>
      <w:bookmarkEnd w:id="0"/>
      <w:r>
        <w:rPr>
          <w:rFonts w:hint="eastAsia" w:ascii="黑体" w:hAnsi="黑体" w:eastAsia="黑体" w:cs="黑体"/>
          <w:b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年硕士研究生招生考试</w:t>
      </w:r>
    </w:p>
    <w:p w14:paraId="40D44B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ascii="黑体" w:hAnsi="黑体" w:eastAsia="黑体" w:cs="黑体"/>
          <w:b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《植物生理学》考试大纲</w:t>
      </w:r>
    </w:p>
    <w:p w14:paraId="67E4F12A">
      <w:pPr>
        <w:rPr>
          <w:szCs w:val="21"/>
        </w:rPr>
      </w:pPr>
    </w:p>
    <w:p w14:paraId="5F94A1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（一）绪论</w:t>
      </w:r>
    </w:p>
    <w:p w14:paraId="754454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1.植物生理学的概念、主要内容和任务；</w:t>
      </w:r>
    </w:p>
    <w:p w14:paraId="468DBA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2.学习植物生理学的重要性。</w:t>
      </w:r>
    </w:p>
    <w:p w14:paraId="141616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（二）植物的水分代谢</w:t>
      </w:r>
    </w:p>
    <w:p w14:paraId="73F9EA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1.水势、渗透势（溶质势）、压力势和衬质势的概念、植物细胞水势的构成及植物细胞的渗透吸水；</w:t>
      </w:r>
    </w:p>
    <w:p w14:paraId="311CD3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2.植物根系的主动吸水与被动吸水及其动力；</w:t>
      </w:r>
    </w:p>
    <w:p w14:paraId="1B7EF7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3.蒸腾作用、蒸腾速率、蒸腾效率和需水量的概念，蒸腾作用其生理意义，气孔的运动及机理。</w:t>
      </w:r>
    </w:p>
    <w:p w14:paraId="4DF81E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（三）植物的矿质营养</w:t>
      </w:r>
    </w:p>
    <w:p w14:paraId="387CDF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1.矿质营养、植物必需元素的概念，植物必需的矿质元素及确定必需元素的原则；</w:t>
      </w:r>
    </w:p>
    <w:p w14:paraId="0FB707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2.植物吸收矿质元素的方式（主动吸收、被动吸收）和特点；</w:t>
      </w:r>
    </w:p>
    <w:p w14:paraId="1724EA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3.影响矿质吸收的环境因素及根外施肥的优缺点；</w:t>
      </w:r>
    </w:p>
    <w:p w14:paraId="15B299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4.矿质元素的生理功能及缺乏症。</w:t>
      </w:r>
    </w:p>
    <w:p w14:paraId="546DCF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（四）植物的呼吸作用</w:t>
      </w:r>
    </w:p>
    <w:p w14:paraId="7E9C84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1.植物的呼吸作用概念、类型及生理意义；</w:t>
      </w:r>
    </w:p>
    <w:p w14:paraId="5F9031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2.植物呼吸代谢途径的多样性；</w:t>
      </w:r>
    </w:p>
    <w:p w14:paraId="48EAD6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3.呼吸作用在粮油作物种子贮藏、作物栽培和果蔬采后贮藏保鲜中的应用。</w:t>
      </w:r>
    </w:p>
    <w:p w14:paraId="7B28B0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（五）植物的光合作用</w:t>
      </w:r>
    </w:p>
    <w:p w14:paraId="405412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1.光合作用的概念、生理意义，叶绿体结构及叶绿体色素的光学和化学性质；</w:t>
      </w:r>
    </w:p>
    <w:p w14:paraId="249E1C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2.光合作用机理；</w:t>
      </w:r>
    </w:p>
    <w:p w14:paraId="7AB411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3.光呼吸的生化途径及生理意义；</w:t>
      </w:r>
    </w:p>
    <w:p w14:paraId="0FEFE7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4.影响光合作用的内外因素。</w:t>
      </w:r>
    </w:p>
    <w:p w14:paraId="0BA748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（六）植物体内同化物运输与分配</w:t>
      </w:r>
    </w:p>
    <w:p w14:paraId="723F2B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1.有机物运输的途径、部位及机理；</w:t>
      </w:r>
    </w:p>
    <w:p w14:paraId="779579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2.源”和“库”概念及二者关系；</w:t>
      </w:r>
    </w:p>
    <w:p w14:paraId="14F621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3.有机物的分配规律。</w:t>
      </w:r>
    </w:p>
    <w:p w14:paraId="1E6125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（七）植物生长物质</w:t>
      </w:r>
    </w:p>
    <w:p w14:paraId="75916C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1.植物生长物质、植物激素和植物生长调节剂的概念及其区别；</w:t>
      </w:r>
    </w:p>
    <w:p w14:paraId="3DC5FC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2.生长素、赤霉素、细胞分裂素、脱落酸和乙烯的合成前体物、代谢和主要生理作用；</w:t>
      </w:r>
    </w:p>
    <w:p w14:paraId="061A20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3.五大类激素（生长素、赤霉素、细胞分裂素、脱落酸和乙烯）在农业生产中的应用。</w:t>
      </w:r>
    </w:p>
    <w:p w14:paraId="1CFC73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（八）植物生长生理</w:t>
      </w:r>
    </w:p>
    <w:p w14:paraId="7E786B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1.生长和发育的概念及其区别，生长大周期的概念和特点；</w:t>
      </w:r>
    </w:p>
    <w:p w14:paraId="05391D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2.植物生长的相关性；</w:t>
      </w:r>
    </w:p>
    <w:p w14:paraId="4BE9EB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2.S形曲线在农业生产上的应用。</w:t>
      </w:r>
    </w:p>
    <w:p w14:paraId="3A697D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（九）植物的成花与生殖生理</w:t>
      </w:r>
    </w:p>
    <w:p w14:paraId="59C100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1.春化作用、去春化作用概念及其条件；</w:t>
      </w:r>
    </w:p>
    <w:p w14:paraId="79B1B4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2.光敏色素、长日植物、短日植物和日中性植物的概念及光周期理论；</w:t>
      </w:r>
    </w:p>
    <w:p w14:paraId="520A31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3.春化作用和光周期理论在农业生产上的应用。</w:t>
      </w:r>
    </w:p>
    <w:p w14:paraId="05D145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（十）植物的成熟和衰老生理</w:t>
      </w:r>
    </w:p>
    <w:p w14:paraId="288833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1.果实成熟时的生理生化变化有哪些？</w:t>
      </w:r>
    </w:p>
    <w:p w14:paraId="4FFF3B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2.种子和延存器官休眠的原因以及打破休眠的方法。</w:t>
      </w:r>
    </w:p>
    <w:p w14:paraId="01C6E2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（十一）植物的抗性生理</w:t>
      </w:r>
    </w:p>
    <w:p w14:paraId="200E79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1.寒害、冻害、旱害的概念与植物在逆境条件下的生理生化变化；</w:t>
      </w:r>
    </w:p>
    <w:p w14:paraId="32D8CF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2.植物的抗寒性和植物的抗旱性。</w:t>
      </w:r>
    </w:p>
    <w:p w14:paraId="0FDD2E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C65829"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4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Q0ZTgzMjhkNzkzM2VmNjI2YWFlNjU3ZDUzODY5ZTEifQ=="/>
  </w:docVars>
  <w:rsids>
    <w:rsidRoot w:val="0015256E"/>
    <w:rsid w:val="000D31B0"/>
    <w:rsid w:val="00147944"/>
    <w:rsid w:val="0015256E"/>
    <w:rsid w:val="00155F69"/>
    <w:rsid w:val="001906B5"/>
    <w:rsid w:val="002E0729"/>
    <w:rsid w:val="00307C59"/>
    <w:rsid w:val="00325D5D"/>
    <w:rsid w:val="00366309"/>
    <w:rsid w:val="004011F9"/>
    <w:rsid w:val="0050204A"/>
    <w:rsid w:val="00532C33"/>
    <w:rsid w:val="005956C9"/>
    <w:rsid w:val="00606053"/>
    <w:rsid w:val="007E7497"/>
    <w:rsid w:val="00847329"/>
    <w:rsid w:val="0087057D"/>
    <w:rsid w:val="008F0A5B"/>
    <w:rsid w:val="00A75282"/>
    <w:rsid w:val="00AB3893"/>
    <w:rsid w:val="00B313B5"/>
    <w:rsid w:val="00BC1318"/>
    <w:rsid w:val="00C06231"/>
    <w:rsid w:val="00EB2A8B"/>
    <w:rsid w:val="00EE1DD1"/>
    <w:rsid w:val="00FE1D85"/>
    <w:rsid w:val="00FF5C10"/>
    <w:rsid w:val="06C54CB0"/>
    <w:rsid w:val="16EE7075"/>
    <w:rsid w:val="2208443B"/>
    <w:rsid w:val="3EE749C2"/>
    <w:rsid w:val="61377C55"/>
    <w:rsid w:val="618E1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9"/>
    <w:semiHidden/>
    <w:unhideWhenUsed/>
    <w:qFormat/>
    <w:uiPriority w:val="99"/>
    <w:pPr>
      <w:spacing w:after="120"/>
      <w:ind w:left="420" w:leftChars="200"/>
    </w:p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正文文本缩进 字符"/>
    <w:basedOn w:val="6"/>
    <w:link w:val="2"/>
    <w:semiHidden/>
    <w:qFormat/>
    <w:uiPriority w:val="99"/>
    <w:rPr>
      <w:rFonts w:ascii="Times New Roman" w:hAnsi="Times New Roman" w:eastAsia="宋体" w:cs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865</Words>
  <Characters>901</Characters>
  <Lines>6</Lines>
  <Paragraphs>1</Paragraphs>
  <TotalTime>9</TotalTime>
  <ScaleCrop>false</ScaleCrop>
  <LinksUpToDate>false</LinksUpToDate>
  <CharactersWithSpaces>901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2020-08-31T07:19:00Z</dcterms:created>
  <dc:creator>夏石头</dc:creator>
  <cp:lastModifiedBy>宋江南</cp:lastModifiedBy>
  <cp:lastPrinted>2020-08-31T07:51:00Z</cp:lastPrinted>
  <dcterms:modified xsi:type="dcterms:W3CDTF">2025-09-30T03:51:03Z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A9C4B785D4F64D42BAA40828F33532E4_13</vt:lpwstr>
  </property>
  <property fmtid="{D5CDD505-2E9C-101B-9397-08002B2CF9AE}" pid="4" name="KSOTemplateDocerSaveRecord">
    <vt:lpwstr>eyJoZGlkIjoiM2QxOTExYWIyZjZjNzRmNTVjZTNmZjZmYTRkODBiMzYiLCJ1c2VySWQiOiIzNzc5ODQ5MDgifQ==</vt:lpwstr>
  </property>
</Properties>
</file>